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805" w:tblpY="1818"/>
        <w:tblOverlap w:val="never"/>
        <w:tblW w:w="10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005"/>
        <w:gridCol w:w="1710"/>
        <w:gridCol w:w="1530"/>
        <w:gridCol w:w="1230"/>
        <w:gridCol w:w="1545"/>
        <w:gridCol w:w="1315"/>
      </w:tblGrid>
      <w:tr w14:paraId="1C2C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5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7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25秋学期开放教育本专科老生交费标准</w:t>
            </w:r>
          </w:p>
        </w:tc>
      </w:tr>
      <w:tr w14:paraId="1529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A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8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元/每学分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学费合计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教材费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合计金额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 w14:paraId="0A84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24秋行政本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A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¥1,554.0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119.37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1673.37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1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C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24秋法学本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¥1,406.0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F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178.71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0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1584.71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BC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2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24秋汉语言本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¥1,554.0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167.70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1721.70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70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9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24秋行政专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8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¥58.0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¥1,218.0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175.27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1393.27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6F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1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25春行政本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¥1,554.0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153.25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1707.25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A4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6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F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25春法学本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¥2,146.0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274.51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2420.51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32D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C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25春行政专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¥58.0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¥1,218.0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199.18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1417.18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00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3023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01"/>
    <w:rsid w:val="00207D01"/>
    <w:rsid w:val="00544E18"/>
    <w:rsid w:val="006A418A"/>
    <w:rsid w:val="00CB6ADE"/>
    <w:rsid w:val="171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419</Characters>
  <Lines>4</Lines>
  <Paragraphs>1</Paragraphs>
  <TotalTime>3</TotalTime>
  <ScaleCrop>false</ScaleCrop>
  <LinksUpToDate>false</LinksUpToDate>
  <CharactersWithSpaces>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2025-04-18T06:31:00Z</dcterms:created>
  <dc:creator>admin</dc:creator>
  <cp:lastModifiedBy>蓝色风</cp:lastModifiedBy>
  <dcterms:modified xsi:type="dcterms:W3CDTF">2025-10-31T02:43:04Z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eyJoZGlkIjoiMzAyODA1YmE2NTNmMDg3NGI3ZjY3ZGY2NDU5MGI5ZDMiLCJ1c2VySWQiOiIxMjc0Mjk5NDE5In0=</vt:lpwstr>
  </property>
  <property fmtid="{D5CDD505-2E9C-101B-9397-08002B2CF9AE}" pid="3" name="KSOProductBuildVer">
    <vt:lpwstr>2052-12.1.0.23125</vt:lpwstr>
  </property>
  <property fmtid="{D5CDD505-2E9C-101B-9397-08002B2CF9AE}" pid="4" name="ICV">
    <vt:lpwstr>DE329E31C17640C1A58414E48805C23E_12</vt:lpwstr>
  </property>
</Properties>
</file>